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1D78CD" w:rsidRDefault="00BF5651" w:rsidP="001D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05">
        <w:rPr>
          <w:rFonts w:ascii="Times New Roman" w:hAnsi="Times New Roman" w:cs="Times New Roman"/>
          <w:b/>
          <w:sz w:val="28"/>
          <w:szCs w:val="28"/>
        </w:rPr>
        <w:t>В 202</w:t>
      </w:r>
      <w:r w:rsidR="00441605" w:rsidRPr="00441605">
        <w:rPr>
          <w:rFonts w:ascii="Times New Roman" w:hAnsi="Times New Roman" w:cs="Times New Roman"/>
          <w:b/>
          <w:sz w:val="28"/>
          <w:szCs w:val="28"/>
        </w:rPr>
        <w:t>2</w:t>
      </w:r>
      <w:r w:rsidR="0044160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441605">
        <w:rPr>
          <w:rFonts w:ascii="Times New Roman" w:hAnsi="Times New Roman" w:cs="Times New Roman"/>
          <w:b/>
          <w:sz w:val="28"/>
          <w:szCs w:val="28"/>
        </w:rPr>
        <w:t>правление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41605">
        <w:rPr>
          <w:rFonts w:ascii="Times New Roman" w:hAnsi="Times New Roman" w:cs="Times New Roman"/>
          <w:b/>
          <w:sz w:val="28"/>
          <w:szCs w:val="28"/>
        </w:rPr>
        <w:t>осреестра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05">
        <w:rPr>
          <w:rFonts w:ascii="Times New Roman" w:hAnsi="Times New Roman" w:cs="Times New Roman"/>
          <w:b/>
          <w:sz w:val="28"/>
          <w:szCs w:val="28"/>
        </w:rPr>
        <w:t>по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41605">
        <w:rPr>
          <w:rFonts w:ascii="Times New Roman" w:hAnsi="Times New Roman" w:cs="Times New Roman"/>
          <w:b/>
          <w:sz w:val="28"/>
          <w:szCs w:val="28"/>
        </w:rPr>
        <w:t>еспублике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41605">
        <w:rPr>
          <w:rFonts w:ascii="Times New Roman" w:hAnsi="Times New Roman" w:cs="Times New Roman"/>
          <w:b/>
          <w:sz w:val="28"/>
          <w:szCs w:val="28"/>
        </w:rPr>
        <w:t>дыгея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05">
        <w:rPr>
          <w:rFonts w:ascii="Times New Roman" w:hAnsi="Times New Roman" w:cs="Times New Roman"/>
          <w:b/>
          <w:sz w:val="28"/>
          <w:szCs w:val="28"/>
        </w:rPr>
        <w:t>запланировало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8CD">
        <w:rPr>
          <w:rFonts w:ascii="Times New Roman" w:hAnsi="Times New Roman" w:cs="Times New Roman"/>
          <w:b/>
          <w:sz w:val="28"/>
          <w:szCs w:val="28"/>
        </w:rPr>
        <w:t>148</w:t>
      </w:r>
      <w:r w:rsidRP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05">
        <w:rPr>
          <w:rFonts w:ascii="Times New Roman" w:hAnsi="Times New Roman" w:cs="Times New Roman"/>
          <w:b/>
          <w:sz w:val="28"/>
          <w:szCs w:val="28"/>
        </w:rPr>
        <w:t>провер</w:t>
      </w:r>
      <w:r w:rsidR="001D78CD">
        <w:rPr>
          <w:rFonts w:ascii="Times New Roman" w:hAnsi="Times New Roman" w:cs="Times New Roman"/>
          <w:b/>
          <w:sz w:val="28"/>
          <w:szCs w:val="28"/>
        </w:rPr>
        <w:t>ок</w:t>
      </w:r>
      <w:r w:rsid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8CD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BF5651" w:rsidRPr="00441605" w:rsidRDefault="001D78CD" w:rsidP="001D7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правообладателей</w:t>
      </w:r>
      <w:r w:rsidR="00BF5651" w:rsidRPr="0044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05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BF5651" w:rsidRPr="00BF5651" w:rsidRDefault="00441605" w:rsidP="00441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компетенцию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Управления Росреестра по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Республике Адыгея 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входит 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осуществление 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земельн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контроля (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надзор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Деятельность, направленную на предупреждение, выявление и пресечение нарушений требований земельного законодательства </w:t>
      </w:r>
      <w:r w:rsidR="00E85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Российской Федерации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осуществляют государственные инспекторы по использованию и охране земель Управления.</w:t>
      </w:r>
    </w:p>
    <w:p w:rsidR="00441605" w:rsidRPr="00E0278B" w:rsidRDefault="00441605" w:rsidP="00E85D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8B">
        <w:rPr>
          <w:rFonts w:ascii="Times New Roman" w:hAnsi="Times New Roman" w:cs="Times New Roman"/>
          <w:sz w:val="28"/>
          <w:szCs w:val="28"/>
        </w:rPr>
        <w:t>В рамках осуществления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земельного надзора Управление </w:t>
      </w:r>
      <w:r w:rsidRPr="00E0278B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D9A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E0278B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78B">
        <w:rPr>
          <w:rFonts w:ascii="Times New Roman" w:hAnsi="Times New Roman" w:cs="Times New Roman"/>
          <w:sz w:val="28"/>
          <w:szCs w:val="28"/>
        </w:rPr>
        <w:t xml:space="preserve"> году проверит </w:t>
      </w:r>
      <w:r w:rsidR="001D78CD">
        <w:rPr>
          <w:rFonts w:ascii="Times New Roman" w:hAnsi="Times New Roman" w:cs="Times New Roman"/>
          <w:sz w:val="28"/>
          <w:szCs w:val="28"/>
        </w:rPr>
        <w:t>148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 В зоне </w:t>
      </w:r>
      <w:r w:rsidRPr="00E0278B">
        <w:rPr>
          <w:rFonts w:ascii="Times New Roman" w:hAnsi="Times New Roman" w:cs="Times New Roman"/>
          <w:sz w:val="28"/>
          <w:szCs w:val="28"/>
        </w:rPr>
        <w:t>внимания государственного земельного надзора также буд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1D78C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0278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1D78CD">
        <w:rPr>
          <w:rFonts w:ascii="Times New Roman" w:hAnsi="Times New Roman" w:cs="Times New Roman"/>
          <w:sz w:val="28"/>
          <w:szCs w:val="28"/>
        </w:rPr>
        <w:t>.</w:t>
      </w:r>
    </w:p>
    <w:p w:rsidR="009303BC" w:rsidRDefault="00BF5651" w:rsidP="00E85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Правообладатели земельных участков могут </w:t>
      </w:r>
      <w:r w:rsidR="00213B33" w:rsidRPr="0021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заранее</w:t>
      </w:r>
      <w:r w:rsidR="0021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узнать</w:t>
      </w:r>
      <w:r w:rsidR="00213B33" w:rsidRPr="0021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B33" w:rsidRPr="0021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проверке земельного законодательства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Планы проверок на 2022 год размещены в открытом доступе на портале Росреестра (</w:t>
      </w:r>
      <w:r w:rsidR="009303BC" w:rsidRPr="00930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https://rosreestr.gov.ru</w:t>
      </w:r>
      <w:r w:rsidR="009303BC"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=&gt; Открытая служба=&gt; Проведение проверок=&gt;</w:t>
      </w:r>
      <w:r w:rsidR="009303BC">
        <w:t xml:space="preserve"> </w:t>
      </w:r>
      <w:r w:rsidR="009303BC">
        <w:rPr>
          <w:rFonts w:ascii="Times New Roman" w:hAnsi="Times New Roman" w:cs="Times New Roman"/>
          <w:sz w:val="28"/>
          <w:szCs w:val="28"/>
        </w:rPr>
        <w:t>Государственный земельный надзор</w:t>
      </w:r>
      <w:r w:rsidR="009303BC"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=&gt;</w:t>
      </w:r>
      <w:r w:rsidR="00930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Планы проведения проверок</w:t>
      </w:r>
      <w:r w:rsidR="009303BC"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=&gt;</w:t>
      </w:r>
      <w:r w:rsidRPr="004416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2022) </w:t>
      </w:r>
      <w:hyperlink r:id="rId6" w:history="1">
        <w:r w:rsidR="009303BC" w:rsidRPr="001777CC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https://rosreestr.gov.ru/open-service/audits/p-gosudarstvennyy-zemelnyy-nadzor/gz-plany-provedeniya-proverok/01-pa-2022/</w:t>
        </w:r>
      </w:hyperlink>
    </w:p>
    <w:p w:rsidR="00BF5651" w:rsidRPr="00441605" w:rsidRDefault="00BF5651" w:rsidP="00441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1D5F" w:rsidRPr="002D74A9" w:rsidRDefault="00AA1D5F" w:rsidP="00441605">
      <w:pPr>
        <w:spacing w:before="100" w:beforeAutospacing="1" w:after="100" w:afterAutospacing="1" w:line="240" w:lineRule="auto"/>
        <w:jc w:val="both"/>
        <w:rPr>
          <w:rFonts w:ascii="mblc" w:hAnsi="mblc"/>
          <w:sz w:val="30"/>
          <w:szCs w:val="30"/>
        </w:rPr>
      </w:pPr>
      <w:r w:rsidRPr="00D1714A">
        <w:rPr>
          <w:rFonts w:ascii="Times New Roman" w:hAnsi="Times New Roman"/>
          <w:sz w:val="28"/>
          <w:szCs w:val="28"/>
        </w:rPr>
        <w:t>Материал подготовлен Управлением Росреестра по Республике Адыгея</w:t>
      </w:r>
      <w:r w:rsidRPr="00D1714A">
        <w:rPr>
          <w:rFonts w:ascii="Times New Roman" w:hAnsi="Times New Roman"/>
          <w:sz w:val="28"/>
          <w:szCs w:val="28"/>
        </w:rPr>
        <w:br/>
      </w:r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D78CD"/>
    <w:rsid w:val="001E36F9"/>
    <w:rsid w:val="001F10CE"/>
    <w:rsid w:val="00213B33"/>
    <w:rsid w:val="00367ABD"/>
    <w:rsid w:val="00441605"/>
    <w:rsid w:val="005701BA"/>
    <w:rsid w:val="005D78C1"/>
    <w:rsid w:val="00624E3E"/>
    <w:rsid w:val="00676819"/>
    <w:rsid w:val="006810FF"/>
    <w:rsid w:val="006A7D7F"/>
    <w:rsid w:val="0077252A"/>
    <w:rsid w:val="007E61FB"/>
    <w:rsid w:val="007E6D6F"/>
    <w:rsid w:val="00920CA3"/>
    <w:rsid w:val="009303BC"/>
    <w:rsid w:val="00951C9B"/>
    <w:rsid w:val="00A216E9"/>
    <w:rsid w:val="00A97928"/>
    <w:rsid w:val="00AA1D5F"/>
    <w:rsid w:val="00AA6285"/>
    <w:rsid w:val="00BA5B66"/>
    <w:rsid w:val="00BA6A2D"/>
    <w:rsid w:val="00BF5651"/>
    <w:rsid w:val="00C1029E"/>
    <w:rsid w:val="00C45A41"/>
    <w:rsid w:val="00CF6BC2"/>
    <w:rsid w:val="00DA732B"/>
    <w:rsid w:val="00E85D9A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audits/p-gosudarstvennyy-zemelnyy-nadzor/gz-plany-provedeniya-proverok/01-pa-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2021-12-14T12:05:00Z</cp:lastPrinted>
  <dcterms:created xsi:type="dcterms:W3CDTF">2021-12-21T13:53:00Z</dcterms:created>
  <dcterms:modified xsi:type="dcterms:W3CDTF">2021-12-22T06:00:00Z</dcterms:modified>
</cp:coreProperties>
</file>